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E7" w:rsidRDefault="00BE416A">
      <w:r w:rsidRPr="00B43C92">
        <w:rPr>
          <w:i/>
          <w:noProof/>
          <w:sz w:val="10"/>
          <w:szCs w:val="1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4985" cy="1028700"/>
            <wp:effectExtent l="19050" t="0" r="0" b="0"/>
            <wp:wrapSquare wrapText="bothSides"/>
            <wp:docPr id="4" name="rotary-exchange" descr="rotary-exchange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exchange" descr="rotary-exchange (4K)"/>
                    <pic:cNvPicPr>
                      <a:picLocks noChangeAspect="1" noChangeArrowheads="1"/>
                    </pic:cNvPicPr>
                  </pic:nvPicPr>
                  <pic:blipFill>
                    <a:blip r:embed="rId5" cstate="print"/>
                    <a:srcRect/>
                    <a:stretch>
                      <a:fillRect/>
                    </a:stretch>
                  </pic:blipFill>
                  <pic:spPr bwMode="auto">
                    <a:xfrm>
                      <a:off x="0" y="0"/>
                      <a:ext cx="954985" cy="1028700"/>
                    </a:xfrm>
                    <a:prstGeom prst="rect">
                      <a:avLst/>
                    </a:prstGeom>
                    <a:noFill/>
                    <a:ln w="9525">
                      <a:noFill/>
                      <a:miter lim="800000"/>
                      <a:headEnd/>
                      <a:tailEnd/>
                    </a:ln>
                  </pic:spPr>
                </pic:pic>
              </a:graphicData>
            </a:graphic>
          </wp:anchor>
        </w:drawing>
      </w:r>
      <w:r w:rsidRPr="00B43C92">
        <w:rPr>
          <w:i/>
          <w:sz w:val="10"/>
          <w:szCs w:val="10"/>
        </w:rPr>
        <w:t xml:space="preserve"> </w:t>
      </w:r>
      <w:fldSimple w:instr=" FILENAME  \p  \* MERGEFORMAT ">
        <w:r w:rsidR="000E1014" w:rsidRPr="000E1014">
          <w:rPr>
            <w:i/>
            <w:noProof/>
            <w:sz w:val="8"/>
            <w:szCs w:val="8"/>
          </w:rPr>
          <w:t>S:\MANAGER\Sincock Files\Rotary Youth Exchange 17 - 18\Outbound - Youth Exchange Informational Flyer 17 - 18.docx</w:t>
        </w:r>
      </w:fldSimple>
      <w:r>
        <w:rPr>
          <w:noProof/>
          <w:color w:val="333333"/>
        </w:rPr>
        <w:drawing>
          <wp:inline distT="0" distB="0" distL="0" distR="0">
            <wp:extent cx="5082153" cy="1749287"/>
            <wp:effectExtent l="19050" t="0" r="4197" b="3313"/>
            <wp:docPr id="2" name="Picture 4" descr="https://scontent-a.xx.fbcdn.net/hphotos-ash3/1380661_378311345604772_1863880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xx.fbcdn.net/hphotos-ash3/1380661_378311345604772_186388099_n.jpg"/>
                    <pic:cNvPicPr>
                      <a:picLocks noChangeAspect="1" noChangeArrowheads="1"/>
                    </pic:cNvPicPr>
                  </pic:nvPicPr>
                  <pic:blipFill>
                    <a:blip r:embed="rId6" cstate="print"/>
                    <a:srcRect/>
                    <a:stretch>
                      <a:fillRect/>
                    </a:stretch>
                  </pic:blipFill>
                  <pic:spPr bwMode="auto">
                    <a:xfrm>
                      <a:off x="0" y="0"/>
                      <a:ext cx="5084693" cy="1750161"/>
                    </a:xfrm>
                    <a:prstGeom prst="rect">
                      <a:avLst/>
                    </a:prstGeom>
                    <a:noFill/>
                    <a:ln w="9525">
                      <a:noFill/>
                      <a:miter lim="800000"/>
                      <a:headEnd/>
                      <a:tailEnd/>
                    </a:ln>
                  </pic:spPr>
                </pic:pic>
              </a:graphicData>
            </a:graphic>
          </wp:inline>
        </w:drawing>
      </w:r>
    </w:p>
    <w:p w:rsidR="00004FE7" w:rsidRPr="00A56FDD" w:rsidRDefault="00004FE7" w:rsidP="00004FE7">
      <w:pPr>
        <w:rPr>
          <w:sz w:val="20"/>
          <w:szCs w:val="20"/>
        </w:rPr>
      </w:pPr>
      <w:r w:rsidRPr="00A56FDD">
        <w:rPr>
          <w:sz w:val="20"/>
          <w:szCs w:val="20"/>
        </w:rPr>
        <w:t xml:space="preserve">Rotary Outbound Exchange provides students between the ages of 16 and 18 the opportunity of a lifetime! It’s a chance to spend 11 months in another country learning the language and culture. Each year, about </w:t>
      </w:r>
      <w:r w:rsidR="005F71C8">
        <w:rPr>
          <w:sz w:val="20"/>
          <w:szCs w:val="20"/>
        </w:rPr>
        <w:t>15</w:t>
      </w:r>
      <w:r w:rsidRPr="00A56FDD">
        <w:rPr>
          <w:sz w:val="20"/>
          <w:szCs w:val="20"/>
        </w:rPr>
        <w:t xml:space="preserve"> boys and girls apply through their local Rotary Club and </w:t>
      </w:r>
      <w:r w:rsidR="00A1589C">
        <w:rPr>
          <w:sz w:val="20"/>
          <w:szCs w:val="20"/>
        </w:rPr>
        <w:t>District 6400</w:t>
      </w:r>
      <w:r w:rsidRPr="00A56FDD">
        <w:rPr>
          <w:sz w:val="20"/>
          <w:szCs w:val="20"/>
        </w:rPr>
        <w:t xml:space="preserve">. Students generally apply in </w:t>
      </w:r>
      <w:r w:rsidR="00AC5069">
        <w:rPr>
          <w:sz w:val="20"/>
          <w:szCs w:val="20"/>
        </w:rPr>
        <w:t>May through September</w:t>
      </w:r>
      <w:r w:rsidRPr="00A56FDD">
        <w:rPr>
          <w:sz w:val="20"/>
          <w:szCs w:val="20"/>
        </w:rPr>
        <w:t xml:space="preserve"> to go on exchange the next year. Outbound students and their parents are guided through months of orientation and information about the country of their exchange year. Outbound students typically stay with two or three Rotary-approved families and receive a monthly stipend for incidental expenses.</w:t>
      </w:r>
      <w:r w:rsidR="007C3BE9" w:rsidRPr="00A56FDD">
        <w:rPr>
          <w:sz w:val="20"/>
          <w:szCs w:val="20"/>
        </w:rPr>
        <w:t xml:space="preserve">  </w:t>
      </w:r>
    </w:p>
    <w:p w:rsidR="00004FE7" w:rsidRPr="00A56FDD" w:rsidRDefault="00004FE7" w:rsidP="00004FE7">
      <w:pPr>
        <w:rPr>
          <w:sz w:val="20"/>
          <w:szCs w:val="20"/>
        </w:rPr>
      </w:pPr>
      <w:r w:rsidRPr="00A56FDD">
        <w:rPr>
          <w:sz w:val="20"/>
          <w:szCs w:val="20"/>
        </w:rPr>
        <w:t>Rotary Youth Exchange outbound students need to be above average students who are eager for the chance to try new things and meet new people. You will learn about other cultures, about other people and about yourself.  Contact a Rotary Club today for more information.</w:t>
      </w:r>
    </w:p>
    <w:p w:rsidR="00A56FDD" w:rsidRPr="00D874AB" w:rsidRDefault="007C3BE9" w:rsidP="00004FE7">
      <w:pPr>
        <w:tabs>
          <w:tab w:val="left" w:pos="4030"/>
        </w:tabs>
        <w:rPr>
          <w:b/>
          <w:noProof/>
          <w:color w:val="333333"/>
          <w:sz w:val="24"/>
          <w:szCs w:val="24"/>
        </w:rPr>
      </w:pPr>
      <w:r w:rsidRPr="00D874AB">
        <w:rPr>
          <w:b/>
          <w:noProof/>
          <w:color w:val="333333"/>
          <w:sz w:val="24"/>
          <w:szCs w:val="24"/>
        </w:rPr>
        <w:t>Rotary Youth Exchange</w:t>
      </w:r>
      <w:r w:rsidR="005F71C8">
        <w:rPr>
          <w:b/>
          <w:noProof/>
          <w:color w:val="333333"/>
          <w:sz w:val="24"/>
          <w:szCs w:val="24"/>
        </w:rPr>
        <w:t xml:space="preserve"> OUTBOUND</w:t>
      </w:r>
      <w:r w:rsidRPr="00D874AB">
        <w:rPr>
          <w:b/>
          <w:noProof/>
          <w:color w:val="333333"/>
          <w:sz w:val="24"/>
          <w:szCs w:val="24"/>
        </w:rPr>
        <w:t xml:space="preserve"> Timeline: </w:t>
      </w:r>
    </w:p>
    <w:p w:rsidR="00A56FDD" w:rsidRDefault="008E6DFA" w:rsidP="00A56FDD">
      <w:pPr>
        <w:pStyle w:val="ListParagraph"/>
        <w:numPr>
          <w:ilvl w:val="0"/>
          <w:numId w:val="1"/>
        </w:numPr>
        <w:tabs>
          <w:tab w:val="left" w:pos="4030"/>
        </w:tabs>
        <w:rPr>
          <w:noProof/>
          <w:color w:val="333333"/>
          <w:sz w:val="20"/>
          <w:szCs w:val="20"/>
        </w:rPr>
      </w:pPr>
      <w:r>
        <w:rPr>
          <w:noProof/>
          <w:color w:val="333333"/>
          <w:sz w:val="20"/>
          <w:szCs w:val="20"/>
        </w:rPr>
        <w:t xml:space="preserve">Apply for exchange </w:t>
      </w:r>
      <w:r w:rsidR="00AC5069">
        <w:rPr>
          <w:noProof/>
          <w:color w:val="333333"/>
          <w:sz w:val="20"/>
          <w:szCs w:val="20"/>
        </w:rPr>
        <w:t>May – September 2016</w:t>
      </w:r>
      <w:r w:rsidR="007C3BE9" w:rsidRPr="00A56FDD">
        <w:rPr>
          <w:noProof/>
          <w:color w:val="333333"/>
          <w:sz w:val="20"/>
          <w:szCs w:val="20"/>
        </w:rPr>
        <w:t xml:space="preserve"> for Exc</w:t>
      </w:r>
      <w:r>
        <w:rPr>
          <w:noProof/>
          <w:color w:val="333333"/>
          <w:sz w:val="20"/>
          <w:szCs w:val="20"/>
        </w:rPr>
        <w:t xml:space="preserve">hange starting in August of </w:t>
      </w:r>
      <w:r w:rsidR="00AC5069">
        <w:rPr>
          <w:noProof/>
          <w:color w:val="333333"/>
          <w:sz w:val="20"/>
          <w:szCs w:val="20"/>
        </w:rPr>
        <w:t xml:space="preserve">2017 by using on-line application at </w:t>
      </w:r>
      <w:hyperlink r:id="rId7" w:history="1">
        <w:r w:rsidR="00AC5069">
          <w:rPr>
            <w:rStyle w:val="Hyperlink"/>
            <w:rFonts w:eastAsia="Times New Roman"/>
          </w:rPr>
          <w:t>http://yehub.net/CEN-obapp</w:t>
        </w:r>
      </w:hyperlink>
      <w:r w:rsidR="00AC5069">
        <w:rPr>
          <w:rFonts w:eastAsia="Times New Roman"/>
        </w:rPr>
        <w:t> </w:t>
      </w:r>
    </w:p>
    <w:p w:rsidR="00A56FDD" w:rsidRDefault="007C3BE9" w:rsidP="00A56FDD">
      <w:pPr>
        <w:pStyle w:val="ListParagraph"/>
        <w:numPr>
          <w:ilvl w:val="0"/>
          <w:numId w:val="1"/>
        </w:numPr>
        <w:tabs>
          <w:tab w:val="left" w:pos="4030"/>
        </w:tabs>
        <w:rPr>
          <w:noProof/>
          <w:color w:val="333333"/>
          <w:sz w:val="20"/>
          <w:szCs w:val="20"/>
        </w:rPr>
      </w:pPr>
      <w:r w:rsidRPr="00A56FDD">
        <w:rPr>
          <w:noProof/>
          <w:color w:val="333333"/>
          <w:sz w:val="20"/>
          <w:szCs w:val="20"/>
        </w:rPr>
        <w:t xml:space="preserve">Rotary Club Interviews student and parents in </w:t>
      </w:r>
      <w:r w:rsidR="00AC5069">
        <w:rPr>
          <w:noProof/>
          <w:color w:val="333333"/>
          <w:sz w:val="20"/>
          <w:szCs w:val="20"/>
        </w:rPr>
        <w:t>September/October 2016</w:t>
      </w:r>
      <w:r w:rsidRPr="00A56FDD">
        <w:rPr>
          <w:noProof/>
          <w:color w:val="333333"/>
          <w:sz w:val="20"/>
          <w:szCs w:val="20"/>
        </w:rPr>
        <w:t xml:space="preserve"> and makes recommendation to Rotary District.  Rotary District holds interviews of student and parents in late October</w:t>
      </w:r>
      <w:r w:rsidR="008E6DFA">
        <w:rPr>
          <w:noProof/>
          <w:color w:val="333333"/>
          <w:sz w:val="20"/>
          <w:szCs w:val="20"/>
        </w:rPr>
        <w:t>/November</w:t>
      </w:r>
      <w:r w:rsidRPr="00A56FDD">
        <w:rPr>
          <w:noProof/>
          <w:color w:val="333333"/>
          <w:sz w:val="20"/>
          <w:szCs w:val="20"/>
        </w:rPr>
        <w:t xml:space="preserve">.  </w:t>
      </w:r>
    </w:p>
    <w:p w:rsidR="00A56FDD" w:rsidRDefault="007C3BE9" w:rsidP="00A56FDD">
      <w:pPr>
        <w:pStyle w:val="ListParagraph"/>
        <w:numPr>
          <w:ilvl w:val="0"/>
          <w:numId w:val="1"/>
        </w:numPr>
        <w:tabs>
          <w:tab w:val="left" w:pos="4030"/>
        </w:tabs>
        <w:rPr>
          <w:noProof/>
          <w:color w:val="333333"/>
          <w:sz w:val="20"/>
          <w:szCs w:val="20"/>
        </w:rPr>
      </w:pPr>
      <w:r w:rsidRPr="00A56FDD">
        <w:rPr>
          <w:noProof/>
          <w:color w:val="333333"/>
          <w:sz w:val="20"/>
          <w:szCs w:val="20"/>
        </w:rPr>
        <w:t xml:space="preserve">If Student is accepted into the program at the District level the </w:t>
      </w:r>
      <w:r w:rsidR="00AC5069">
        <w:rPr>
          <w:noProof/>
          <w:color w:val="333333"/>
          <w:sz w:val="20"/>
          <w:szCs w:val="20"/>
        </w:rPr>
        <w:t xml:space="preserve">student's application will be </w:t>
      </w:r>
      <w:r w:rsidRPr="00A56FDD">
        <w:rPr>
          <w:noProof/>
          <w:color w:val="333333"/>
          <w:sz w:val="20"/>
          <w:szCs w:val="20"/>
        </w:rPr>
        <w:t xml:space="preserve">sent to Central States Rotary Youth Exchange for processing and country assignment.  </w:t>
      </w:r>
    </w:p>
    <w:p w:rsidR="00A56FDD" w:rsidRDefault="007C3BE9" w:rsidP="00A56FDD">
      <w:pPr>
        <w:pStyle w:val="ListParagraph"/>
        <w:numPr>
          <w:ilvl w:val="0"/>
          <w:numId w:val="1"/>
        </w:numPr>
        <w:tabs>
          <w:tab w:val="left" w:pos="4030"/>
        </w:tabs>
        <w:rPr>
          <w:noProof/>
          <w:color w:val="333333"/>
          <w:sz w:val="20"/>
          <w:szCs w:val="20"/>
        </w:rPr>
      </w:pPr>
      <w:r w:rsidRPr="00A56FDD">
        <w:rPr>
          <w:noProof/>
          <w:color w:val="333333"/>
          <w:sz w:val="20"/>
          <w:szCs w:val="20"/>
        </w:rPr>
        <w:t>Student</w:t>
      </w:r>
      <w:r w:rsidR="00A56FDD" w:rsidRPr="00A56FDD">
        <w:rPr>
          <w:noProof/>
          <w:color w:val="333333"/>
          <w:sz w:val="20"/>
          <w:szCs w:val="20"/>
        </w:rPr>
        <w:t>s find</w:t>
      </w:r>
      <w:r w:rsidRPr="00A56FDD">
        <w:rPr>
          <w:noProof/>
          <w:color w:val="333333"/>
          <w:sz w:val="20"/>
          <w:szCs w:val="20"/>
        </w:rPr>
        <w:t xml:space="preserve"> out their Country Ass</w:t>
      </w:r>
      <w:r w:rsidR="00AC5069">
        <w:rPr>
          <w:noProof/>
          <w:color w:val="333333"/>
          <w:sz w:val="20"/>
          <w:szCs w:val="20"/>
        </w:rPr>
        <w:t>ignment in January/February 2017</w:t>
      </w:r>
      <w:r w:rsidRPr="00A56FDD">
        <w:rPr>
          <w:noProof/>
          <w:color w:val="333333"/>
          <w:sz w:val="20"/>
          <w:szCs w:val="20"/>
        </w:rPr>
        <w:t xml:space="preserve">.  </w:t>
      </w:r>
    </w:p>
    <w:p w:rsidR="00A56FDD" w:rsidRDefault="007C3BE9" w:rsidP="00A56FDD">
      <w:pPr>
        <w:pStyle w:val="ListParagraph"/>
        <w:numPr>
          <w:ilvl w:val="0"/>
          <w:numId w:val="1"/>
        </w:numPr>
        <w:tabs>
          <w:tab w:val="left" w:pos="4030"/>
        </w:tabs>
        <w:rPr>
          <w:noProof/>
          <w:color w:val="333333"/>
          <w:sz w:val="20"/>
          <w:szCs w:val="20"/>
        </w:rPr>
      </w:pPr>
      <w:r w:rsidRPr="00A56FDD">
        <w:rPr>
          <w:noProof/>
          <w:color w:val="333333"/>
          <w:sz w:val="20"/>
          <w:szCs w:val="20"/>
        </w:rPr>
        <w:t>Training for parents and</w:t>
      </w:r>
      <w:r w:rsidR="008E6DFA">
        <w:rPr>
          <w:noProof/>
          <w:color w:val="333333"/>
          <w:sz w:val="20"/>
          <w:szCs w:val="20"/>
        </w:rPr>
        <w:t xml:space="preserve"> students</w:t>
      </w:r>
      <w:r w:rsidR="00AC5069">
        <w:rPr>
          <w:noProof/>
          <w:color w:val="333333"/>
          <w:sz w:val="20"/>
          <w:szCs w:val="20"/>
        </w:rPr>
        <w:t xml:space="preserve"> starts in January/February 2017</w:t>
      </w:r>
      <w:r w:rsidRPr="00A56FDD">
        <w:rPr>
          <w:noProof/>
          <w:color w:val="333333"/>
          <w:sz w:val="20"/>
          <w:szCs w:val="20"/>
        </w:rPr>
        <w:t xml:space="preserve"> and concludes with a the weekend long Central States Conference at Calvin College</w:t>
      </w:r>
      <w:r w:rsidR="00AC5069">
        <w:rPr>
          <w:noProof/>
          <w:color w:val="333333"/>
          <w:sz w:val="20"/>
          <w:szCs w:val="20"/>
        </w:rPr>
        <w:t xml:space="preserve"> in Grand Rapids in July of 2017</w:t>
      </w:r>
      <w:r w:rsidRPr="00A56FDD">
        <w:rPr>
          <w:noProof/>
          <w:color w:val="333333"/>
          <w:sz w:val="20"/>
          <w:szCs w:val="20"/>
        </w:rPr>
        <w:t xml:space="preserve">.  </w:t>
      </w:r>
    </w:p>
    <w:p w:rsidR="00004FE7" w:rsidRPr="00A56FDD" w:rsidRDefault="007C3BE9" w:rsidP="00A56FDD">
      <w:pPr>
        <w:pStyle w:val="ListParagraph"/>
        <w:numPr>
          <w:ilvl w:val="0"/>
          <w:numId w:val="1"/>
        </w:numPr>
        <w:tabs>
          <w:tab w:val="left" w:pos="4030"/>
        </w:tabs>
        <w:rPr>
          <w:noProof/>
          <w:color w:val="333333"/>
          <w:sz w:val="20"/>
          <w:szCs w:val="20"/>
        </w:rPr>
      </w:pPr>
      <w:r w:rsidRPr="00A56FDD">
        <w:rPr>
          <w:noProof/>
          <w:color w:val="333333"/>
          <w:sz w:val="20"/>
          <w:szCs w:val="20"/>
        </w:rPr>
        <w:t>Students leave on</w:t>
      </w:r>
      <w:r w:rsidR="008E6DFA">
        <w:rPr>
          <w:noProof/>
          <w:color w:val="333333"/>
          <w:sz w:val="20"/>
          <w:szCs w:val="20"/>
        </w:rPr>
        <w:t xml:space="preserve"> Exchange in </w:t>
      </w:r>
      <w:r w:rsidR="00AC5069">
        <w:rPr>
          <w:noProof/>
          <w:color w:val="333333"/>
          <w:sz w:val="20"/>
          <w:szCs w:val="20"/>
        </w:rPr>
        <w:t>August of 2017 to return in June/July of 2018</w:t>
      </w:r>
      <w:r w:rsidRPr="00A56FDD">
        <w:rPr>
          <w:noProof/>
          <w:color w:val="333333"/>
          <w:sz w:val="20"/>
          <w:szCs w:val="20"/>
        </w:rPr>
        <w:t xml:space="preserve">.  </w:t>
      </w:r>
    </w:p>
    <w:p w:rsidR="00E46EB1" w:rsidRDefault="007C3BE9" w:rsidP="00AC5069">
      <w:pPr>
        <w:tabs>
          <w:tab w:val="left" w:pos="4030"/>
        </w:tabs>
      </w:pPr>
      <w:r w:rsidRPr="00A56FDD">
        <w:rPr>
          <w:noProof/>
          <w:color w:val="333333"/>
          <w:sz w:val="20"/>
          <w:szCs w:val="20"/>
        </w:rPr>
        <w:t xml:space="preserve">For more information contact your local Rotary Club or go to </w:t>
      </w:r>
      <w:hyperlink r:id="rId8" w:history="1">
        <w:r w:rsidRPr="00A56FDD">
          <w:rPr>
            <w:rStyle w:val="Hyperlink"/>
            <w:noProof/>
            <w:sz w:val="20"/>
            <w:szCs w:val="20"/>
          </w:rPr>
          <w:t>www.csrye.org</w:t>
        </w:r>
      </w:hyperlink>
      <w:r w:rsidRPr="00A56FDD">
        <w:rPr>
          <w:noProof/>
          <w:color w:val="333333"/>
          <w:sz w:val="20"/>
          <w:szCs w:val="20"/>
        </w:rPr>
        <w:t xml:space="preserve"> for complete information on participating countries and </w:t>
      </w:r>
      <w:r w:rsidR="008E6DFA">
        <w:rPr>
          <w:noProof/>
          <w:color w:val="333333"/>
          <w:sz w:val="20"/>
          <w:szCs w:val="20"/>
        </w:rPr>
        <w:t xml:space="preserve">other </w:t>
      </w:r>
      <w:r w:rsidRPr="00A56FDD">
        <w:rPr>
          <w:noProof/>
          <w:color w:val="333333"/>
          <w:sz w:val="20"/>
          <w:szCs w:val="20"/>
        </w:rPr>
        <w:t>information.  The cost of t</w:t>
      </w:r>
      <w:r w:rsidR="008E6DFA">
        <w:rPr>
          <w:noProof/>
          <w:color w:val="333333"/>
          <w:sz w:val="20"/>
          <w:szCs w:val="20"/>
        </w:rPr>
        <w:t>he program is approximately $</w:t>
      </w:r>
      <w:r w:rsidR="00AC5069">
        <w:rPr>
          <w:noProof/>
          <w:color w:val="333333"/>
          <w:sz w:val="20"/>
          <w:szCs w:val="20"/>
        </w:rPr>
        <w:t>3,100</w:t>
      </w:r>
      <w:r w:rsidRPr="00A56FDD">
        <w:rPr>
          <w:noProof/>
          <w:color w:val="333333"/>
          <w:sz w:val="20"/>
          <w:szCs w:val="20"/>
        </w:rPr>
        <w:t xml:space="preserve"> plus the cost of a round trip one change allowed airline ticket.  You can also contact Rotary District Youth Exchange Chairman Paul Sincock at </w:t>
      </w:r>
      <w:hyperlink r:id="rId9" w:history="1">
        <w:r w:rsidRPr="00A56FDD">
          <w:rPr>
            <w:rStyle w:val="Hyperlink"/>
            <w:noProof/>
            <w:sz w:val="20"/>
            <w:szCs w:val="20"/>
          </w:rPr>
          <w:t>sincock@hotmail.com</w:t>
        </w:r>
      </w:hyperlink>
      <w:r w:rsidRPr="00A56FDD">
        <w:rPr>
          <w:noProof/>
          <w:color w:val="333333"/>
          <w:sz w:val="20"/>
          <w:szCs w:val="20"/>
        </w:rPr>
        <w:t xml:space="preserve"> or by calling 734-455-1388.  </w:t>
      </w:r>
      <w:r w:rsidR="00D874AB">
        <w:t xml:space="preserve"> </w:t>
      </w:r>
    </w:p>
    <w:p w:rsidR="00AC5069" w:rsidRDefault="00D874AB" w:rsidP="00AC5069">
      <w:pPr>
        <w:tabs>
          <w:tab w:val="left" w:pos="4030"/>
        </w:tabs>
      </w:pPr>
      <w:r>
        <w:t xml:space="preserve">  </w:t>
      </w:r>
      <w:r w:rsidR="00E46EB1" w:rsidRPr="00E46EB1">
        <w:drawing>
          <wp:inline distT="0" distB="0" distL="0" distR="0">
            <wp:extent cx="1523005" cy="1048574"/>
            <wp:effectExtent l="95250" t="19050" r="39095" b="75376"/>
            <wp:docPr id="38" name="Picture 1" descr="S:\MANAGER\Emelia's Files\paul\photos\Leamington\Exchange Students.jpg"/>
            <wp:cNvGraphicFramePr/>
            <a:graphic xmlns:a="http://schemas.openxmlformats.org/drawingml/2006/main">
              <a:graphicData uri="http://schemas.openxmlformats.org/drawingml/2006/picture">
                <pic:pic xmlns:pic="http://schemas.openxmlformats.org/drawingml/2006/picture">
                  <pic:nvPicPr>
                    <pic:cNvPr id="8" name="Picture 1" descr="S:\MANAGER\Emelia's Files\paul\photos\Leamington\Exchange Students.jpg"/>
                    <pic:cNvPicPr>
                      <a:picLocks noChangeAspect="1" noChangeArrowheads="1"/>
                    </pic:cNvPicPr>
                  </pic:nvPicPr>
                  <pic:blipFill>
                    <a:blip r:embed="rId10" cstate="print"/>
                    <a:srcRect t="27605"/>
                    <a:stretch>
                      <a:fillRect/>
                    </a:stretch>
                  </pic:blipFill>
                  <pic:spPr bwMode="auto">
                    <a:xfrm>
                      <a:off x="0" y="0"/>
                      <a:ext cx="1523005" cy="1048574"/>
                    </a:xfrm>
                    <a:prstGeom prst="rect">
                      <a:avLst/>
                    </a:prstGeom>
                    <a:noFill/>
                    <a:effectLst>
                      <a:outerShdw blurRad="50800" dist="38100" dir="8100000" sx="102000" sy="102000" algn="tr" rotWithShape="0">
                        <a:prstClr val="black">
                          <a:alpha val="40000"/>
                        </a:prstClr>
                      </a:outerShdw>
                    </a:effectLst>
                  </pic:spPr>
                </pic:pic>
              </a:graphicData>
            </a:graphic>
          </wp:inline>
        </w:drawing>
      </w:r>
      <w:r w:rsidR="00E46EB1">
        <w:t xml:space="preserve">                           </w:t>
      </w:r>
      <w:r w:rsidR="00E46EB1" w:rsidRPr="00E46EB1">
        <w:drawing>
          <wp:inline distT="0" distB="0" distL="0" distR="0">
            <wp:extent cx="3300620" cy="968605"/>
            <wp:effectExtent l="19050" t="0" r="0" b="0"/>
            <wp:docPr id="37" name="Picture 10" descr="C:\Users\pjs\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js\Desktop\RotaryMBS_RGB.png"/>
                    <pic:cNvPicPr>
                      <a:picLocks noChangeAspect="1" noChangeArrowheads="1"/>
                    </pic:cNvPicPr>
                  </pic:nvPicPr>
                  <pic:blipFill>
                    <a:blip r:embed="rId11" cstate="print"/>
                    <a:srcRect/>
                    <a:stretch>
                      <a:fillRect/>
                    </a:stretch>
                  </pic:blipFill>
                  <pic:spPr bwMode="auto">
                    <a:xfrm>
                      <a:off x="0" y="0"/>
                      <a:ext cx="3302927" cy="969282"/>
                    </a:xfrm>
                    <a:prstGeom prst="rect">
                      <a:avLst/>
                    </a:prstGeom>
                    <a:noFill/>
                    <a:ln w="9525">
                      <a:noFill/>
                      <a:miter lim="800000"/>
                      <a:headEnd/>
                      <a:tailEnd/>
                    </a:ln>
                  </pic:spPr>
                </pic:pic>
              </a:graphicData>
            </a:graphic>
          </wp:inline>
        </w:drawing>
      </w:r>
    </w:p>
    <w:sectPr w:rsidR="00AC5069" w:rsidSect="00BE6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9C5"/>
    <w:multiLevelType w:val="hybridMultilevel"/>
    <w:tmpl w:val="89749868"/>
    <w:lvl w:ilvl="0" w:tplc="6F9AF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BE416A"/>
    <w:rsid w:val="00004FE7"/>
    <w:rsid w:val="000E1014"/>
    <w:rsid w:val="005F71C8"/>
    <w:rsid w:val="007C3BE9"/>
    <w:rsid w:val="008E6DFA"/>
    <w:rsid w:val="00A1589C"/>
    <w:rsid w:val="00A56FDD"/>
    <w:rsid w:val="00AC5069"/>
    <w:rsid w:val="00B03AC0"/>
    <w:rsid w:val="00B43C92"/>
    <w:rsid w:val="00B623C0"/>
    <w:rsid w:val="00BA7EE7"/>
    <w:rsid w:val="00BE416A"/>
    <w:rsid w:val="00BE6730"/>
    <w:rsid w:val="00C84C75"/>
    <w:rsid w:val="00D874AB"/>
    <w:rsid w:val="00DD6809"/>
    <w:rsid w:val="00E46EB1"/>
    <w:rsid w:val="00EF1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6A"/>
    <w:rPr>
      <w:rFonts w:ascii="Tahoma" w:hAnsi="Tahoma" w:cs="Tahoma"/>
      <w:sz w:val="16"/>
      <w:szCs w:val="16"/>
    </w:rPr>
  </w:style>
  <w:style w:type="character" w:styleId="Hyperlink">
    <w:name w:val="Hyperlink"/>
    <w:basedOn w:val="DefaultParagraphFont"/>
    <w:uiPriority w:val="99"/>
    <w:unhideWhenUsed/>
    <w:rsid w:val="007C3BE9"/>
    <w:rPr>
      <w:color w:val="0000FF" w:themeColor="hyperlink"/>
      <w:u w:val="single"/>
    </w:rPr>
  </w:style>
  <w:style w:type="paragraph" w:styleId="ListParagraph">
    <w:name w:val="List Paragraph"/>
    <w:basedOn w:val="Normal"/>
    <w:uiPriority w:val="34"/>
    <w:qFormat/>
    <w:rsid w:val="00A56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y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ehub.net/CEN-ob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inco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Sincock</dc:creator>
  <cp:lastModifiedBy>Paul Sincock</cp:lastModifiedBy>
  <cp:revision>3</cp:revision>
  <cp:lastPrinted>2013-11-04T15:51:00Z</cp:lastPrinted>
  <dcterms:created xsi:type="dcterms:W3CDTF">2016-04-29T17:51:00Z</dcterms:created>
  <dcterms:modified xsi:type="dcterms:W3CDTF">2016-04-29T17:52:00Z</dcterms:modified>
</cp:coreProperties>
</file>